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C8" w:rsidRPr="003827C8" w:rsidRDefault="004B2665" w:rsidP="003827C8">
      <w:pPr>
        <w:rPr>
          <w:b/>
        </w:rPr>
      </w:pPr>
      <w:r>
        <w:rPr>
          <w:b/>
        </w:rPr>
        <w:t xml:space="preserve">Projekt </w:t>
      </w:r>
      <w:proofErr w:type="spellStart"/>
      <w:r>
        <w:rPr>
          <w:b/>
        </w:rPr>
        <w:t>Hardau</w:t>
      </w:r>
      <w:proofErr w:type="spellEnd"/>
      <w:r>
        <w:rPr>
          <w:b/>
        </w:rPr>
        <w:t xml:space="preserve"> </w:t>
      </w:r>
      <w:r>
        <w:t>I</w:t>
      </w:r>
      <w:r>
        <w:rPr>
          <w:b/>
        </w:rPr>
        <w:t xml:space="preserve"> gewinnt Wettbewerb</w:t>
      </w:r>
    </w:p>
    <w:p w:rsidR="003827C8" w:rsidRPr="003827C8" w:rsidRDefault="003827C8" w:rsidP="003827C8"/>
    <w:p w:rsidR="004B2665" w:rsidRDefault="004B2665" w:rsidP="004B2665">
      <w:r>
        <w:t xml:space="preserve">Beim offenen Wettbewerb um den Ersatzneubau der Wohnsiedlung </w:t>
      </w:r>
      <w:proofErr w:type="spellStart"/>
      <w:r>
        <w:t>Hardau</w:t>
      </w:r>
      <w:proofErr w:type="spellEnd"/>
      <w:r>
        <w:t xml:space="preserve"> I setzt sich das Projekt  von </w:t>
      </w:r>
      <w:proofErr w:type="spellStart"/>
      <w:r>
        <w:t>Graber</w:t>
      </w:r>
      <w:proofErr w:type="spellEnd"/>
      <w:r>
        <w:t xml:space="preserve"> Pulver Architekten gegen  117 nationale und internationale Konkurrenten durch und wird mit dem 1. Preis prämiert. Angrenzend an den </w:t>
      </w:r>
      <w:proofErr w:type="spellStart"/>
      <w:r>
        <w:t>Hardau</w:t>
      </w:r>
      <w:proofErr w:type="spellEnd"/>
      <w:r>
        <w:t xml:space="preserve"> Park in Zürich-</w:t>
      </w:r>
      <w:proofErr w:type="spellStart"/>
      <w:r>
        <w:t>Aussersihl</w:t>
      </w:r>
      <w:proofErr w:type="spellEnd"/>
      <w:r>
        <w:t xml:space="preserve"> sieht das Projekt, aufgeteilt auf zwei Baukörper, insgesamt 125 städtische Wohnungen, einen Kindergarten, Gewerbeflächen sowie Musik- und Gemeinschaftsräume vor.</w:t>
      </w:r>
    </w:p>
    <w:p w:rsidR="004B2665" w:rsidRDefault="004B2665" w:rsidP="004B2665"/>
    <w:p w:rsidR="004B2665" w:rsidRDefault="004B2665" w:rsidP="004B2665">
      <w:r w:rsidRPr="004B2665">
        <w:t>Das Team von EK Energiekonzepte bearbeite die Themenbereiche B</w:t>
      </w:r>
      <w:r>
        <w:t xml:space="preserve">auphysik, Nachhaltigkeit und </w:t>
      </w:r>
      <w:r>
        <w:t>Energiekonzept/</w:t>
      </w:r>
      <w:r>
        <w:t>Haustechnik</w:t>
      </w:r>
      <w:r w:rsidRPr="004B2665">
        <w:t xml:space="preserve"> für</w:t>
      </w:r>
      <w:r>
        <w:t xml:space="preserve"> </w:t>
      </w:r>
      <w:r w:rsidRPr="004B2665">
        <w:t>das Siegerprojekt</w:t>
      </w:r>
      <w:r>
        <w:t xml:space="preserve">. Die kompakten Gebäude erfüllen den Minergie-P-Eco Standard und haben einen sehr geringen </w:t>
      </w:r>
      <w:r>
        <w:t xml:space="preserve">Energieverbrauch. </w:t>
      </w:r>
      <w:r>
        <w:t xml:space="preserve">Die effiziente Haustechnik versorgt die Gebäude für den Restbedarf mit ausschliesslich regenerativen Energien. Eine grosszügige PV-Anlage kann einen hohen Anteil an Selbstversorgung für den Strombedarf sicherstellen. </w:t>
      </w:r>
      <w:r w:rsidRPr="004B2665">
        <w:t>Ge</w:t>
      </w:r>
      <w:bookmarkStart w:id="0" w:name="_GoBack"/>
      <w:bookmarkEnd w:id="0"/>
      <w:r w:rsidRPr="004B2665">
        <w:t xml:space="preserve">meinsam mit </w:t>
      </w:r>
      <w:proofErr w:type="spellStart"/>
      <w:r w:rsidRPr="004B2665">
        <w:t>Graber</w:t>
      </w:r>
      <w:proofErr w:type="spellEnd"/>
      <w:r w:rsidRPr="004B2665">
        <w:t xml:space="preserve"> Pulver Architekten kann auf die besondere Lage im lärmigen Umfeld eingegangen und entsprechend</w:t>
      </w:r>
      <w:r>
        <w:t>e Strategien entwickelt werden.</w:t>
      </w:r>
    </w:p>
    <w:p w:rsidR="004B2665" w:rsidRDefault="004B2665" w:rsidP="004B2665"/>
    <w:p w:rsidR="004B2665" w:rsidRDefault="004B2665" w:rsidP="004B2665">
      <w:r>
        <w:rPr>
          <w:noProof/>
          <w:lang w:eastAsia="de-CH"/>
        </w:rPr>
        <w:drawing>
          <wp:inline distT="0" distB="0" distL="0" distR="0">
            <wp:extent cx="5760720" cy="27247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dau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BD" w:rsidRPr="00CC10BD" w:rsidRDefault="00CC10BD" w:rsidP="00CC10BD"/>
    <w:sectPr w:rsidR="00CC10BD" w:rsidRPr="00CC10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56" w:rsidRDefault="00E94456" w:rsidP="00E94456">
      <w:r>
        <w:separator/>
      </w:r>
    </w:p>
  </w:endnote>
  <w:endnote w:type="continuationSeparator" w:id="0">
    <w:p w:rsidR="00E94456" w:rsidRDefault="00E94456" w:rsidP="00E9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56" w:rsidRDefault="00E94456" w:rsidP="00E94456">
      <w:r>
        <w:separator/>
      </w:r>
    </w:p>
  </w:footnote>
  <w:footnote w:type="continuationSeparator" w:id="0">
    <w:p w:rsidR="00E94456" w:rsidRDefault="00E94456" w:rsidP="00E9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56" w:rsidRPr="004B2665" w:rsidRDefault="000432FF">
    <w:pPr>
      <w:pStyle w:val="Kopfzeile"/>
      <w:rPr>
        <w:lang w:val="en-US"/>
      </w:rPr>
    </w:pPr>
    <w:r w:rsidRPr="004B2665">
      <w:rPr>
        <w:lang w:val="en-US"/>
      </w:rPr>
      <w:t xml:space="preserve">EK </w:t>
    </w:r>
    <w:r w:rsidR="00E94456" w:rsidRPr="004B2665">
      <w:rPr>
        <w:lang w:val="en-US"/>
      </w:rPr>
      <w:t xml:space="preserve">News </w:t>
    </w:r>
    <w:proofErr w:type="spellStart"/>
    <w:r w:rsidR="00E94456" w:rsidRPr="004B2665">
      <w:rPr>
        <w:lang w:val="en-US"/>
      </w:rPr>
      <w:t>Webseite</w:t>
    </w:r>
    <w:proofErr w:type="spellEnd"/>
    <w:r w:rsidR="00E94456" w:rsidRPr="004B2665">
      <w:rPr>
        <w:lang w:val="en-US"/>
      </w:rPr>
      <w:tab/>
    </w:r>
    <w:r w:rsidR="004B2665">
      <w:rPr>
        <w:lang w:val="en-US"/>
      </w:rPr>
      <w:t>wb221_Hardau</w:t>
    </w:r>
    <w:r w:rsidR="00CC10BD" w:rsidRPr="004B2665">
      <w:rPr>
        <w:lang w:val="en-US"/>
      </w:rPr>
      <w:t xml:space="preserve"> EK</w:t>
    </w:r>
    <w:r w:rsidR="003D4936" w:rsidRPr="004B2665">
      <w:rPr>
        <w:lang w:val="en-US"/>
      </w:rPr>
      <w:tab/>
    </w:r>
    <w:r w:rsidR="004B2665">
      <w:rPr>
        <w:lang w:val="en-US"/>
      </w:rPr>
      <w:t>180628</w:t>
    </w:r>
    <w:r w:rsidR="00B71F8F" w:rsidRPr="004B2665">
      <w:rPr>
        <w:lang w:val="en-US"/>
      </w:rPr>
      <w:t xml:space="preserve"> / </w:t>
    </w:r>
    <w:r w:rsidR="004B2665">
      <w:rPr>
        <w:lang w:val="en-US"/>
      </w:rPr>
      <w:t>ANSC</w:t>
    </w:r>
    <w:r w:rsidR="00CC10BD" w:rsidRPr="004B2665">
      <w:rPr>
        <w:lang w:val="en-US"/>
      </w:rPr>
      <w:t>, MESC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73EB"/>
    <w:multiLevelType w:val="hybridMultilevel"/>
    <w:tmpl w:val="5254EC8A"/>
    <w:lvl w:ilvl="0" w:tplc="BD60AD34">
      <w:start w:val="1"/>
      <w:numFmt w:val="upperRoman"/>
      <w:lvlText w:val="%1)"/>
      <w:lvlJc w:val="left"/>
      <w:pPr>
        <w:ind w:left="1080" w:hanging="72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6"/>
    <w:rsid w:val="0002493E"/>
    <w:rsid w:val="0003069F"/>
    <w:rsid w:val="00040B00"/>
    <w:rsid w:val="000432FF"/>
    <w:rsid w:val="00082F2B"/>
    <w:rsid w:val="000C0848"/>
    <w:rsid w:val="001107F2"/>
    <w:rsid w:val="00177847"/>
    <w:rsid w:val="001A2AAA"/>
    <w:rsid w:val="00214B8C"/>
    <w:rsid w:val="00216463"/>
    <w:rsid w:val="0022728B"/>
    <w:rsid w:val="00244475"/>
    <w:rsid w:val="002E3E9A"/>
    <w:rsid w:val="003827C8"/>
    <w:rsid w:val="00386315"/>
    <w:rsid w:val="003D414D"/>
    <w:rsid w:val="003D4936"/>
    <w:rsid w:val="004914C7"/>
    <w:rsid w:val="004B2665"/>
    <w:rsid w:val="005152C7"/>
    <w:rsid w:val="00574A7B"/>
    <w:rsid w:val="005A02FA"/>
    <w:rsid w:val="006428BE"/>
    <w:rsid w:val="006440E4"/>
    <w:rsid w:val="006901F9"/>
    <w:rsid w:val="006D7834"/>
    <w:rsid w:val="007A4343"/>
    <w:rsid w:val="00805ABC"/>
    <w:rsid w:val="00834E63"/>
    <w:rsid w:val="008D01C3"/>
    <w:rsid w:val="009211A8"/>
    <w:rsid w:val="009A0FF0"/>
    <w:rsid w:val="00A0515E"/>
    <w:rsid w:val="00A24B4C"/>
    <w:rsid w:val="00A40019"/>
    <w:rsid w:val="00A9298B"/>
    <w:rsid w:val="00AA4808"/>
    <w:rsid w:val="00AD1A11"/>
    <w:rsid w:val="00AE43EB"/>
    <w:rsid w:val="00B16C55"/>
    <w:rsid w:val="00B71F8F"/>
    <w:rsid w:val="00BA0DC2"/>
    <w:rsid w:val="00BC5FFC"/>
    <w:rsid w:val="00BD5133"/>
    <w:rsid w:val="00BE3471"/>
    <w:rsid w:val="00BE5667"/>
    <w:rsid w:val="00BF1756"/>
    <w:rsid w:val="00BF1D47"/>
    <w:rsid w:val="00C47082"/>
    <w:rsid w:val="00CC10BD"/>
    <w:rsid w:val="00CE59D3"/>
    <w:rsid w:val="00CE6D0E"/>
    <w:rsid w:val="00CF083B"/>
    <w:rsid w:val="00D4734D"/>
    <w:rsid w:val="00D54D64"/>
    <w:rsid w:val="00E2661F"/>
    <w:rsid w:val="00E94456"/>
    <w:rsid w:val="00EF2FC1"/>
    <w:rsid w:val="00EF3B9F"/>
    <w:rsid w:val="00F34DCB"/>
    <w:rsid w:val="00F35EE1"/>
    <w:rsid w:val="00F7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0BF605-254A-44BA-9701-DD7E7B89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45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4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456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944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456"/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C5FFC"/>
    <w:rPr>
      <w:color w:val="0563C1"/>
      <w:u w:val="single"/>
    </w:rPr>
  </w:style>
  <w:style w:type="paragraph" w:customStyle="1" w:styleId="Betreffgross">
    <w:name w:val="Betreff gross"/>
    <w:basedOn w:val="Standard"/>
    <w:qFormat/>
    <w:rsid w:val="00EF2FC1"/>
    <w:pPr>
      <w:spacing w:before="480"/>
    </w:pPr>
    <w:rPr>
      <w:rFonts w:cstheme="minorBidi"/>
      <w:color w:val="669900"/>
      <w:spacing w:val="20"/>
      <w:sz w:val="30"/>
      <w:szCs w:val="28"/>
    </w:rPr>
  </w:style>
  <w:style w:type="paragraph" w:styleId="Listenabsatz">
    <w:name w:val="List Paragraph"/>
    <w:basedOn w:val="Standard"/>
    <w:uiPriority w:val="34"/>
    <w:qFormat/>
    <w:rsid w:val="00F34DCB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78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8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84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847"/>
    <w:rPr>
      <w:rFonts w:ascii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47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82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Schädler</dc:creator>
  <cp:keywords/>
  <dc:description/>
  <cp:lastModifiedBy>Mechthild Schädler</cp:lastModifiedBy>
  <cp:revision>15</cp:revision>
  <dcterms:created xsi:type="dcterms:W3CDTF">2018-02-19T13:06:00Z</dcterms:created>
  <dcterms:modified xsi:type="dcterms:W3CDTF">2018-06-28T07:22:00Z</dcterms:modified>
</cp:coreProperties>
</file>